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c775a27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5966c1f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Champy-Bas,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ab80dbd4469e" /><Relationship Type="http://schemas.openxmlformats.org/officeDocument/2006/relationships/numbering" Target="/word/numbering.xml" Id="R8e94f664cbc84ef4" /><Relationship Type="http://schemas.openxmlformats.org/officeDocument/2006/relationships/settings" Target="/word/settings.xml" Id="Rbf186c581b864803" /><Relationship Type="http://schemas.openxmlformats.org/officeDocument/2006/relationships/image" Target="/word/media/cdde2e68-9502-41d2-b2ec-c917e5f0678e.png" Id="Rd3ed5966c1f14ee1" /></Relationships>
</file>