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af9679be6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eab080dce4f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Chatelet-sur-Meuse,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6b116e3394d30" /><Relationship Type="http://schemas.openxmlformats.org/officeDocument/2006/relationships/numbering" Target="/word/numbering.xml" Id="Rf9b9f37bef934f0b" /><Relationship Type="http://schemas.openxmlformats.org/officeDocument/2006/relationships/settings" Target="/word/settings.xml" Id="R6dbdde631e964ff6" /><Relationship Type="http://schemas.openxmlformats.org/officeDocument/2006/relationships/image" Target="/word/media/29346c90-5f1b-40e9-9ad6-acb394e6c7fb.png" Id="R24feab080dce4f9f" /></Relationships>
</file>