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bb2f35708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cc880f80b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Chatelier,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334e5939144f7" /><Relationship Type="http://schemas.openxmlformats.org/officeDocument/2006/relationships/numbering" Target="/word/numbering.xml" Id="R45cdf509d0ae4bda" /><Relationship Type="http://schemas.openxmlformats.org/officeDocument/2006/relationships/settings" Target="/word/settings.xml" Id="R048242d3ea894688" /><Relationship Type="http://schemas.openxmlformats.org/officeDocument/2006/relationships/image" Target="/word/media/133fcdb6-c963-432a-9059-00722fd09b7f.png" Id="Re96cc880f80b4fde" /></Relationships>
</file>