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e28bad3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a393f79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1a6414ce84e86" /><Relationship Type="http://schemas.openxmlformats.org/officeDocument/2006/relationships/numbering" Target="/word/numbering.xml" Id="Rcc4e2022eaa34f29" /><Relationship Type="http://schemas.openxmlformats.org/officeDocument/2006/relationships/settings" Target="/word/settings.xml" Id="R01e8740facdc4f3d" /><Relationship Type="http://schemas.openxmlformats.org/officeDocument/2006/relationships/image" Target="/word/media/8f048a68-c535-4da8-9dcd-a2f9f86e3ebc.png" Id="R4065a393f79f4f43" /></Relationships>
</file>