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eb3df34d5f49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c6bc02ef9845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Coulet,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c2581ef7914e51" /><Relationship Type="http://schemas.openxmlformats.org/officeDocument/2006/relationships/numbering" Target="/word/numbering.xml" Id="Rb802bac66aed415c" /><Relationship Type="http://schemas.openxmlformats.org/officeDocument/2006/relationships/settings" Target="/word/settings.xml" Id="R28ed6be18d634d0f" /><Relationship Type="http://schemas.openxmlformats.org/officeDocument/2006/relationships/image" Target="/word/media/415bddce-2a5e-4302-b6c2-19e83bdab728.png" Id="R75c6bc02ef984570" /></Relationships>
</file>