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ac10c1a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1a26ca4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4024b89434883" /><Relationship Type="http://schemas.openxmlformats.org/officeDocument/2006/relationships/numbering" Target="/word/numbering.xml" Id="R9fcdedb14ce34cc1" /><Relationship Type="http://schemas.openxmlformats.org/officeDocument/2006/relationships/settings" Target="/word/settings.xml" Id="Rf0b1f0cbf4274c1c" /><Relationship Type="http://schemas.openxmlformats.org/officeDocument/2006/relationships/image" Target="/word/media/7ca631ea-7fd6-4d72-85aa-b2327ece2f1b.png" Id="R181e1a26ca4f470a" /></Relationships>
</file>