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156f50c9f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2bfede74b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 Aigu,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647b711394907" /><Relationship Type="http://schemas.openxmlformats.org/officeDocument/2006/relationships/numbering" Target="/word/numbering.xml" Id="R5d3e357718e34d84" /><Relationship Type="http://schemas.openxmlformats.org/officeDocument/2006/relationships/settings" Target="/word/settings.xml" Id="R47975c946e0c418b" /><Relationship Type="http://schemas.openxmlformats.org/officeDocument/2006/relationships/image" Target="/word/media/2d376fad-c53c-4410-ae7e-b7ac6b5f9d89.png" Id="Rc052bfede74b4a0f" /></Relationships>
</file>