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30641a78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77df1f14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Breau,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2f14a5c946da" /><Relationship Type="http://schemas.openxmlformats.org/officeDocument/2006/relationships/numbering" Target="/word/numbering.xml" Id="Re0683332b7af46ff" /><Relationship Type="http://schemas.openxmlformats.org/officeDocument/2006/relationships/settings" Target="/word/settings.xml" Id="Rb00bcbc2774f4900" /><Relationship Type="http://schemas.openxmlformats.org/officeDocument/2006/relationships/image" Target="/word/media/6e1e4d81-0d4a-446c-9676-21450aa2dd8e.png" Id="Rf9177df1f1484023" /></Relationships>
</file>