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c33c42624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88727d6a4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Housseau-Bretignolles,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de72b56f74f0a" /><Relationship Type="http://schemas.openxmlformats.org/officeDocument/2006/relationships/numbering" Target="/word/numbering.xml" Id="Re6c6879ac6ca4828" /><Relationship Type="http://schemas.openxmlformats.org/officeDocument/2006/relationships/settings" Target="/word/settings.xml" Id="R0feb7afd892043a1" /><Relationship Type="http://schemas.openxmlformats.org/officeDocument/2006/relationships/image" Target="/word/media/3d1f44ac-883b-4bbd-8767-c223959bc639.png" Id="Ra8588727d6a446d2" /></Relationships>
</file>