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12b50d874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40ff0c72f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Long-du-Bois,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b3b5a72fc4f91" /><Relationship Type="http://schemas.openxmlformats.org/officeDocument/2006/relationships/numbering" Target="/word/numbering.xml" Id="R8611d24efa59427d" /><Relationship Type="http://schemas.openxmlformats.org/officeDocument/2006/relationships/settings" Target="/word/settings.xml" Id="R2df1aaf1ac504e0a" /><Relationship Type="http://schemas.openxmlformats.org/officeDocument/2006/relationships/image" Target="/word/media/a8852ec4-f67f-42d0-b8c6-b4852d574661.png" Id="R2b040ff0c72f4f3d" /></Relationships>
</file>