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29f5d3fa4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c6e7e87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Palais-sur-Vienne,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5ca37d6314709" /><Relationship Type="http://schemas.openxmlformats.org/officeDocument/2006/relationships/numbering" Target="/word/numbering.xml" Id="Rea28f38fac8648eb" /><Relationship Type="http://schemas.openxmlformats.org/officeDocument/2006/relationships/settings" Target="/word/settings.xml" Id="Rf437a7f099d34021" /><Relationship Type="http://schemas.openxmlformats.org/officeDocument/2006/relationships/image" Target="/word/media/1ec9fb29-75aa-4982-8c8c-c0e72251955f.png" Id="Raaa9c6e7e8734c17" /></Relationships>
</file>