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b1a354eb9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2dc6339c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Perron,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bae263474d63" /><Relationship Type="http://schemas.openxmlformats.org/officeDocument/2006/relationships/numbering" Target="/word/numbering.xml" Id="R2f4bce7f7d124baf" /><Relationship Type="http://schemas.openxmlformats.org/officeDocument/2006/relationships/settings" Target="/word/settings.xml" Id="R85062d9e1f984652" /><Relationship Type="http://schemas.openxmlformats.org/officeDocument/2006/relationships/image" Target="/word/media/b4cd50db-1cd9-49b4-b21e-c09984d7b35a.png" Id="Rb8d2dc6339cd48df" /></Relationships>
</file>