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2b96f7e4e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5286724a3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Quesnel-Aubry,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16a4b89fb46a5" /><Relationship Type="http://schemas.openxmlformats.org/officeDocument/2006/relationships/numbering" Target="/word/numbering.xml" Id="R78aab24d70fe4ca9" /><Relationship Type="http://schemas.openxmlformats.org/officeDocument/2006/relationships/settings" Target="/word/settings.xml" Id="Redb61dfc288e402a" /><Relationship Type="http://schemas.openxmlformats.org/officeDocument/2006/relationships/image" Target="/word/media/29bc7cbd-911e-4064-b9dd-3a5d1c5eaf2e.png" Id="R6755286724a346a6" /></Relationships>
</file>