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45390ce49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9cd45b1f3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Ricanto,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57e2fa1e94fe2" /><Relationship Type="http://schemas.openxmlformats.org/officeDocument/2006/relationships/numbering" Target="/word/numbering.xml" Id="Re7ae5f9f6a124981" /><Relationship Type="http://schemas.openxmlformats.org/officeDocument/2006/relationships/settings" Target="/word/settings.xml" Id="Rc94788e0f7f2495b" /><Relationship Type="http://schemas.openxmlformats.org/officeDocument/2006/relationships/image" Target="/word/media/27cb7a9c-3586-40b5-b5d5-7bb84320fbe6.png" Id="R1f09cd45b1f34c4f" /></Relationships>
</file>