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eda8186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c6624dbc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95c8dbacf4da0" /><Relationship Type="http://schemas.openxmlformats.org/officeDocument/2006/relationships/numbering" Target="/word/numbering.xml" Id="R4d5d433a0cad4311" /><Relationship Type="http://schemas.openxmlformats.org/officeDocument/2006/relationships/settings" Target="/word/settings.xml" Id="Rd0023dc5725243ae" /><Relationship Type="http://schemas.openxmlformats.org/officeDocument/2006/relationships/image" Target="/word/media/e720ee15-4bf1-4f51-b3e0-e31ca5972a87.png" Id="R7662c6624dbc40d5" /></Relationships>
</file>