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6b9a79c3c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a2d2f74bf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Val-Saint-Eloi,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5650179af4aae" /><Relationship Type="http://schemas.openxmlformats.org/officeDocument/2006/relationships/numbering" Target="/word/numbering.xml" Id="R176eb5a4467748aa" /><Relationship Type="http://schemas.openxmlformats.org/officeDocument/2006/relationships/settings" Target="/word/settings.xml" Id="R6840f5a618574c22" /><Relationship Type="http://schemas.openxmlformats.org/officeDocument/2006/relationships/image" Target="/word/media/da7b8e9f-a495-4997-a58a-7d62c5745b4d.png" Id="Rd9fa2d2f74bf4786" /></Relationships>
</file>