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b75f84179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3d9b7cc6f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24f0c54a24e49" /><Relationship Type="http://schemas.openxmlformats.org/officeDocument/2006/relationships/numbering" Target="/word/numbering.xml" Id="Rf8d2be3e1bdf453d" /><Relationship Type="http://schemas.openxmlformats.org/officeDocument/2006/relationships/settings" Target="/word/settings.xml" Id="R667e10d1ec86406c" /><Relationship Type="http://schemas.openxmlformats.org/officeDocument/2006/relationships/image" Target="/word/media/5a1a359f-487f-41ed-a82c-9e92ff09e298.png" Id="R11a3d9b7cc6f4f90" /></Relationships>
</file>