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e27207c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d9b3e89c0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Yopson,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bc39dbe8c4445" /><Relationship Type="http://schemas.openxmlformats.org/officeDocument/2006/relationships/numbering" Target="/word/numbering.xml" Id="R6b1cc32fa2e941a8" /><Relationship Type="http://schemas.openxmlformats.org/officeDocument/2006/relationships/settings" Target="/word/settings.xml" Id="Rcb452a69ecad4733" /><Relationship Type="http://schemas.openxmlformats.org/officeDocument/2006/relationships/image" Target="/word/media/40c28321-2082-47a7-9915-95233f896683.png" Id="R3b6d9b3e89c0410e" /></Relationships>
</file>