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55c00026f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ab10ad557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Leaupartie,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ebb76be224fcf" /><Relationship Type="http://schemas.openxmlformats.org/officeDocument/2006/relationships/numbering" Target="/word/numbering.xml" Id="Rfb262097df9741f1" /><Relationship Type="http://schemas.openxmlformats.org/officeDocument/2006/relationships/settings" Target="/word/settings.xml" Id="Rcabf9257113d44bb" /><Relationship Type="http://schemas.openxmlformats.org/officeDocument/2006/relationships/image" Target="/word/media/8bde92af-a342-42a1-8378-2585b4c45568.png" Id="R092ab10ad5574bc6" /></Relationships>
</file>