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46b77fa25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b20a5de83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d2c48a56146c0" /><Relationship Type="http://schemas.openxmlformats.org/officeDocument/2006/relationships/numbering" Target="/word/numbering.xml" Id="R2128e1fdb92943c7" /><Relationship Type="http://schemas.openxmlformats.org/officeDocument/2006/relationships/settings" Target="/word/settings.xml" Id="R79a406abd993411c" /><Relationship Type="http://schemas.openxmlformats.org/officeDocument/2006/relationships/image" Target="/word/media/f0ad1958-f4fe-4414-8134-a25895c39f76.png" Id="R611b20a5de834667" /></Relationships>
</file>