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b1bda4790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6538f4b98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Badieres,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16b7ef7994b5a" /><Relationship Type="http://schemas.openxmlformats.org/officeDocument/2006/relationships/numbering" Target="/word/numbering.xml" Id="Ra0d5261cb3ba40ed" /><Relationship Type="http://schemas.openxmlformats.org/officeDocument/2006/relationships/settings" Target="/word/settings.xml" Id="Rd287b7ddcfc44ddb" /><Relationship Type="http://schemas.openxmlformats.org/officeDocument/2006/relationships/image" Target="/word/media/9517472b-2fad-4bf1-bc53-14561478dfcf.png" Id="R1056538f4b9840a2" /></Relationships>
</file>