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c5125f823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526fa6e3f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Beauxpins,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7e0ef590a4aa8" /><Relationship Type="http://schemas.openxmlformats.org/officeDocument/2006/relationships/numbering" Target="/word/numbering.xml" Id="Rd42ba95800034b36" /><Relationship Type="http://schemas.openxmlformats.org/officeDocument/2006/relationships/settings" Target="/word/settings.xml" Id="R42018cc5409e4c1b" /><Relationship Type="http://schemas.openxmlformats.org/officeDocument/2006/relationships/image" Target="/word/media/134053aa-121c-4abe-8498-5689816bcafa.png" Id="R3fa526fa6e3f43ad" /></Relationships>
</file>