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0316af0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b529d4a95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Bouilassiers,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b636c6774ba6" /><Relationship Type="http://schemas.openxmlformats.org/officeDocument/2006/relationships/numbering" Target="/word/numbering.xml" Id="R8b16015959354607" /><Relationship Type="http://schemas.openxmlformats.org/officeDocument/2006/relationships/settings" Target="/word/settings.xml" Id="R326a458942de4bb3" /><Relationship Type="http://schemas.openxmlformats.org/officeDocument/2006/relationships/image" Target="/word/media/6717ba49-0f2b-41c8-bc62-13d2367fd597.png" Id="R0ccb529d4a954cf6" /></Relationships>
</file>