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f40750dd0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5ed594e51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Cantes,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80caaa5a346f5" /><Relationship Type="http://schemas.openxmlformats.org/officeDocument/2006/relationships/numbering" Target="/word/numbering.xml" Id="R158338f787664e7d" /><Relationship Type="http://schemas.openxmlformats.org/officeDocument/2006/relationships/settings" Target="/word/settings.xml" Id="R7fb0519fd69046bf" /><Relationship Type="http://schemas.openxmlformats.org/officeDocument/2006/relationships/image" Target="/word/media/a0b124fb-c15b-4b0d-8ba6-bb7dee6c8016.png" Id="Rd1c5ed594e514ae2" /></Relationships>
</file>