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94c4ace3b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b4333129c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Cardaires,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b062feb5f4c98" /><Relationship Type="http://schemas.openxmlformats.org/officeDocument/2006/relationships/numbering" Target="/word/numbering.xml" Id="Ra352f7b0f49c4a24" /><Relationship Type="http://schemas.openxmlformats.org/officeDocument/2006/relationships/settings" Target="/word/settings.xml" Id="Rf9666111d87e43db" /><Relationship Type="http://schemas.openxmlformats.org/officeDocument/2006/relationships/image" Target="/word/media/34f86c5c-43ee-496e-a4da-e6117c15586b.png" Id="R9a0b4333129c4bd1" /></Relationships>
</file>