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0593ee9a5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d4b5f28d8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Charmontois,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c8160d44b4290" /><Relationship Type="http://schemas.openxmlformats.org/officeDocument/2006/relationships/numbering" Target="/word/numbering.xml" Id="Rd5ec047217914781" /><Relationship Type="http://schemas.openxmlformats.org/officeDocument/2006/relationships/settings" Target="/word/settings.xml" Id="Rc68c1e7ed0f1443f" /><Relationship Type="http://schemas.openxmlformats.org/officeDocument/2006/relationships/image" Target="/word/media/72c55925-67a3-40fe-bf2f-433ac4ec6bb8.png" Id="Rc9fd4b5f28d84216" /></Relationships>
</file>