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669e6c9b584d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34ad2ed71949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Chatelliers-Chateaumur,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2fda026f5848a7" /><Relationship Type="http://schemas.openxmlformats.org/officeDocument/2006/relationships/numbering" Target="/word/numbering.xml" Id="Rcc5ecc5ac497444a" /><Relationship Type="http://schemas.openxmlformats.org/officeDocument/2006/relationships/settings" Target="/word/settings.xml" Id="R80aef190eca943ee" /><Relationship Type="http://schemas.openxmlformats.org/officeDocument/2006/relationships/image" Target="/word/media/9e3c4a49-ba6d-4d4f-b47c-868fa5901c3e.png" Id="Rc634ad2ed7194973" /></Relationships>
</file>