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470dc8d76e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5b7ccf031a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Chavannes-le Milieu,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cce436f1204ca3" /><Relationship Type="http://schemas.openxmlformats.org/officeDocument/2006/relationships/numbering" Target="/word/numbering.xml" Id="R6e5c2ebaa9584cdb" /><Relationship Type="http://schemas.openxmlformats.org/officeDocument/2006/relationships/settings" Target="/word/settings.xml" Id="R405466a846a64036" /><Relationship Type="http://schemas.openxmlformats.org/officeDocument/2006/relationships/image" Target="/word/media/a9116828-5459-428a-b0b2-956ef1af882d.png" Id="R5c5b7ccf031a4b1a" /></Relationships>
</file>