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d4d320b01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d342fb076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Daufrais,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6227b43c04e93" /><Relationship Type="http://schemas.openxmlformats.org/officeDocument/2006/relationships/numbering" Target="/word/numbering.xml" Id="R7b447fe6723e4b87" /><Relationship Type="http://schemas.openxmlformats.org/officeDocument/2006/relationships/settings" Target="/word/settings.xml" Id="Rd8995b9277f04f7d" /><Relationship Type="http://schemas.openxmlformats.org/officeDocument/2006/relationships/image" Target="/word/media/feeb01d7-58d9-4acc-bbb5-f7cc961aba99.png" Id="R460d342fb0764bfe" /></Relationships>
</file>