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9ceb25237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f423934d6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Dulys,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6a2ca9fb343e8" /><Relationship Type="http://schemas.openxmlformats.org/officeDocument/2006/relationships/numbering" Target="/word/numbering.xml" Id="Rf112abadb4a24f68" /><Relationship Type="http://schemas.openxmlformats.org/officeDocument/2006/relationships/settings" Target="/word/settings.xml" Id="R65485003ee4048ec" /><Relationship Type="http://schemas.openxmlformats.org/officeDocument/2006/relationships/image" Target="/word/media/3fa23f2b-cb3a-4967-9bbf-3dd251193020.png" Id="Rc38f423934d64ef0" /></Relationships>
</file>