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f4b31a64c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d30ed9f8b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Essarts-de-Pommereval,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90e1f1a9247fd" /><Relationship Type="http://schemas.openxmlformats.org/officeDocument/2006/relationships/numbering" Target="/word/numbering.xml" Id="Rd88ef4a3e8054d91" /><Relationship Type="http://schemas.openxmlformats.org/officeDocument/2006/relationships/settings" Target="/word/settings.xml" Id="R5a2c42c3adbb4e46" /><Relationship Type="http://schemas.openxmlformats.org/officeDocument/2006/relationships/image" Target="/word/media/acf2d577-d168-40c2-a3b8-1a739426ed5e.png" Id="R70cd30ed9f8b424b" /></Relationships>
</file>