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10c05fb0e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027c79b08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Faucons,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e0bfe0be9497b" /><Relationship Type="http://schemas.openxmlformats.org/officeDocument/2006/relationships/numbering" Target="/word/numbering.xml" Id="Read108bcdfd34880" /><Relationship Type="http://schemas.openxmlformats.org/officeDocument/2006/relationships/settings" Target="/word/settings.xml" Id="R76aa0a7c632747c8" /><Relationship Type="http://schemas.openxmlformats.org/officeDocument/2006/relationships/image" Target="/word/media/ffdc656c-fe45-452f-bee1-0a437b8e7b15.png" Id="Re05027c79b084b70" /></Relationships>
</file>