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48fef26ff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92a083fff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Fauries,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fedc492974b34" /><Relationship Type="http://schemas.openxmlformats.org/officeDocument/2006/relationships/numbering" Target="/word/numbering.xml" Id="Ra569b9cc258b40bd" /><Relationship Type="http://schemas.openxmlformats.org/officeDocument/2006/relationships/settings" Target="/word/settings.xml" Id="R43ec5c8a704d4bf5" /><Relationship Type="http://schemas.openxmlformats.org/officeDocument/2006/relationships/image" Target="/word/media/3c55e6ae-a330-46de-b297-5a44425373f7.png" Id="R47792a083fff40f4" /></Relationships>
</file>