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6a9d4e5e8947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d9f16827a741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Fourniers,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8a623404a44b4f" /><Relationship Type="http://schemas.openxmlformats.org/officeDocument/2006/relationships/numbering" Target="/word/numbering.xml" Id="Rd8580a009c82469f" /><Relationship Type="http://schemas.openxmlformats.org/officeDocument/2006/relationships/settings" Target="/word/settings.xml" Id="R8d7f1b4dfcf34db4" /><Relationship Type="http://schemas.openxmlformats.org/officeDocument/2006/relationships/image" Target="/word/media/e5ad6c0b-6cbe-40cc-8f7a-ff28ef4896f4.png" Id="R08d9f16827a74129" /></Relationships>
</file>