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a9d50551f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f3e6e3be7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Gauchers,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3beb03af24fb6" /><Relationship Type="http://schemas.openxmlformats.org/officeDocument/2006/relationships/numbering" Target="/word/numbering.xml" Id="Ra48ff652fee541e2" /><Relationship Type="http://schemas.openxmlformats.org/officeDocument/2006/relationships/settings" Target="/word/settings.xml" Id="R8f558254c8794c0e" /><Relationship Type="http://schemas.openxmlformats.org/officeDocument/2006/relationships/image" Target="/word/media/9a7f8d98-0a20-471d-bd26-1d95022e9d33.png" Id="Rb57f3e6e3be74b40" /></Relationships>
</file>