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fb7240e6a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8d7ed7b4a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Grandes Chatelaines,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ea1d04dcf4635" /><Relationship Type="http://schemas.openxmlformats.org/officeDocument/2006/relationships/numbering" Target="/word/numbering.xml" Id="R50b80c03e41a4d49" /><Relationship Type="http://schemas.openxmlformats.org/officeDocument/2006/relationships/settings" Target="/word/settings.xml" Id="R0f2e637f0b324a48" /><Relationship Type="http://schemas.openxmlformats.org/officeDocument/2006/relationships/image" Target="/word/media/2a733318-c92d-44bb-ae37-01e75ff96806.png" Id="R8888d7ed7b4a47cc" /></Relationships>
</file>