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08cad94f140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0812caed3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Issambres,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e4e555f5c4d09" /><Relationship Type="http://schemas.openxmlformats.org/officeDocument/2006/relationships/numbering" Target="/word/numbering.xml" Id="R88eb78af1f054514" /><Relationship Type="http://schemas.openxmlformats.org/officeDocument/2006/relationships/settings" Target="/word/settings.xml" Id="R2989ddcbe641436a" /><Relationship Type="http://schemas.openxmlformats.org/officeDocument/2006/relationships/image" Target="/word/media/6f71ffb0-7c38-45c4-92bf-76da4a4feead.png" Id="Ra4c0812caed343ca" /></Relationships>
</file>