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e30d1eb0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6065591a7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Jacons,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0efc782ba48cc" /><Relationship Type="http://schemas.openxmlformats.org/officeDocument/2006/relationships/numbering" Target="/word/numbering.xml" Id="R71c1255a3434451f" /><Relationship Type="http://schemas.openxmlformats.org/officeDocument/2006/relationships/settings" Target="/word/settings.xml" Id="R49bf5af8742f45e6" /><Relationship Type="http://schemas.openxmlformats.org/officeDocument/2006/relationships/image" Target="/word/media/fa84f3fd-8cc0-44e6-922b-e463faf92ad1.png" Id="Rcd26065591a74bc3" /></Relationships>
</file>