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ec6478f41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6e499d88c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Menus 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8f2b7764b4b2f" /><Relationship Type="http://schemas.openxmlformats.org/officeDocument/2006/relationships/numbering" Target="/word/numbering.xml" Id="Rc84c9a41a8ce43ee" /><Relationship Type="http://schemas.openxmlformats.org/officeDocument/2006/relationships/settings" Target="/word/settings.xml" Id="R6b57fe8fc22145e9" /><Relationship Type="http://schemas.openxmlformats.org/officeDocument/2006/relationships/image" Target="/word/media/f4fcf637-0358-4170-a9df-eb3036427615.png" Id="R2986e499d88c45c6" /></Relationships>
</file>