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2dc5238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1116fa19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Metelles,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da44be73498a" /><Relationship Type="http://schemas.openxmlformats.org/officeDocument/2006/relationships/numbering" Target="/word/numbering.xml" Id="R8d4d689861f340e7" /><Relationship Type="http://schemas.openxmlformats.org/officeDocument/2006/relationships/settings" Target="/word/settings.xml" Id="Ref5df5ed631a456d" /><Relationship Type="http://schemas.openxmlformats.org/officeDocument/2006/relationships/image" Target="/word/media/7de985d0-5232-417f-ae2e-5d98035c3841.png" Id="R101f1116fa194561" /></Relationships>
</file>