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e2b2c396f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24b027ca0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Nebles,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aaacb157546d8" /><Relationship Type="http://schemas.openxmlformats.org/officeDocument/2006/relationships/numbering" Target="/word/numbering.xml" Id="R5dd690f7d0534add" /><Relationship Type="http://schemas.openxmlformats.org/officeDocument/2006/relationships/settings" Target="/word/settings.xml" Id="R8868311e4f8a4432" /><Relationship Type="http://schemas.openxmlformats.org/officeDocument/2006/relationships/image" Target="/word/media/f74a78df-6427-4167-aa68-544a07bfeff8.png" Id="R9d224b027ca04e8d" /></Relationships>
</file>