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e84e8495dd45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e1a5cf576444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Ormeaux,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68c7cfaebd4660" /><Relationship Type="http://schemas.openxmlformats.org/officeDocument/2006/relationships/numbering" Target="/word/numbering.xml" Id="R459a5cd17d8d4fa4" /><Relationship Type="http://schemas.openxmlformats.org/officeDocument/2006/relationships/settings" Target="/word/settings.xml" Id="R74876995116e4b12" /><Relationship Type="http://schemas.openxmlformats.org/officeDocument/2006/relationships/image" Target="/word/media/14ef1e74-ba08-4a77-8d16-10225efe07f5.png" Id="R36e1a5cf57644412" /></Relationships>
</file>