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42e28e2ca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ff00bc594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Planches-pres-Arbois,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20ce4dfaf4759" /><Relationship Type="http://schemas.openxmlformats.org/officeDocument/2006/relationships/numbering" Target="/word/numbering.xml" Id="R69047fa76c544054" /><Relationship Type="http://schemas.openxmlformats.org/officeDocument/2006/relationships/settings" Target="/word/settings.xml" Id="R6f39eb5f5d31440d" /><Relationship Type="http://schemas.openxmlformats.org/officeDocument/2006/relationships/image" Target="/word/media/5952f4f9-c9a7-422d-a640-da702b9e3237.png" Id="R7bcff00bc5944aa7" /></Relationships>
</file>