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19e5a77e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64326ec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Renardieres,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6baa636b4d8c" /><Relationship Type="http://schemas.openxmlformats.org/officeDocument/2006/relationships/numbering" Target="/word/numbering.xml" Id="R315f6693bdef4011" /><Relationship Type="http://schemas.openxmlformats.org/officeDocument/2006/relationships/settings" Target="/word/settings.xml" Id="Rdf40c1e46d1545d8" /><Relationship Type="http://schemas.openxmlformats.org/officeDocument/2006/relationships/image" Target="/word/media/75722d68-2df9-49a3-96a6-fec98c74c81f.png" Id="Ra35e64326ec0422d" /></Relationships>
</file>