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ad5f882af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cb718bed0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Supplissons,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8892682ee4afe" /><Relationship Type="http://schemas.openxmlformats.org/officeDocument/2006/relationships/numbering" Target="/word/numbering.xml" Id="R8f6a2b9945d94980" /><Relationship Type="http://schemas.openxmlformats.org/officeDocument/2006/relationships/settings" Target="/word/settings.xml" Id="R843f16562f7c4206" /><Relationship Type="http://schemas.openxmlformats.org/officeDocument/2006/relationships/image" Target="/word/media/85d2f5ae-5baf-4d99-bfbb-884e1d34ed86.png" Id="R578cb718bed04cd6" /></Relationships>
</file>