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30b3d0606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b7ba35a53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Vendues-L'Eveque,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aab0b609748a4" /><Relationship Type="http://schemas.openxmlformats.org/officeDocument/2006/relationships/numbering" Target="/word/numbering.xml" Id="Ra8ed2de4ecf44889" /><Relationship Type="http://schemas.openxmlformats.org/officeDocument/2006/relationships/settings" Target="/word/settings.xml" Id="Rb3bb91517471495f" /><Relationship Type="http://schemas.openxmlformats.org/officeDocument/2006/relationships/image" Target="/word/media/adf5c402-699e-47fd-b178-ca99e4d56214.png" Id="Rfb5b7ba35a5349a9" /></Relationships>
</file>