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1ee068e02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afad5ac95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Verchers-sur-Layon,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c43ed46be45f4" /><Relationship Type="http://schemas.openxmlformats.org/officeDocument/2006/relationships/numbering" Target="/word/numbering.xml" Id="R54e799258013472b" /><Relationship Type="http://schemas.openxmlformats.org/officeDocument/2006/relationships/settings" Target="/word/settings.xml" Id="Rdf041664dfee423e" /><Relationship Type="http://schemas.openxmlformats.org/officeDocument/2006/relationships/image" Target="/word/media/1c4062a0-0651-48d8-b12c-6d9df148d0f7.png" Id="Ra59afad5ac954e6a" /></Relationships>
</file>