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3def6d802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185aef5d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Vernedes,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1f344df01460a" /><Relationship Type="http://schemas.openxmlformats.org/officeDocument/2006/relationships/numbering" Target="/word/numbering.xml" Id="Rce70c89bd1904448" /><Relationship Type="http://schemas.openxmlformats.org/officeDocument/2006/relationships/settings" Target="/word/settings.xml" Id="R120a228540754b8f" /><Relationship Type="http://schemas.openxmlformats.org/officeDocument/2006/relationships/image" Target="/word/media/30cc854e-5f3f-4975-86c3-e66d5e17e2eb.png" Id="R506185aef5d74d75" /></Relationships>
</file>