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133dcb052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1bdf5ccd7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Vieux Moulins de Thilay,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ef06e31794301" /><Relationship Type="http://schemas.openxmlformats.org/officeDocument/2006/relationships/numbering" Target="/word/numbering.xml" Id="R68a8be3d1b864ceb" /><Relationship Type="http://schemas.openxmlformats.org/officeDocument/2006/relationships/settings" Target="/word/settings.xml" Id="Rf76aeda997f34958" /><Relationship Type="http://schemas.openxmlformats.org/officeDocument/2006/relationships/image" Target="/word/media/48366a6f-3b68-4a30-97de-98d42a76988c.png" Id="R4161bdf5ccd7413f" /></Relationships>
</file>