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9dd0f0f57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b942d269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L'Hopital-Saint-Blaise,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b5651c91347ae" /><Relationship Type="http://schemas.openxmlformats.org/officeDocument/2006/relationships/numbering" Target="/word/numbering.xml" Id="Rc91ff8dd01c044aa" /><Relationship Type="http://schemas.openxmlformats.org/officeDocument/2006/relationships/settings" Target="/word/settings.xml" Id="Rbd533f75bc18482e" /><Relationship Type="http://schemas.openxmlformats.org/officeDocument/2006/relationships/image" Target="/word/media/fbdd1b90-4909-4b52-8da5-08e83227410e.png" Id="R067b942d269e4d1b" /></Relationships>
</file>